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40F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入会申请</w:t>
      </w:r>
    </w:p>
    <w:p w14:paraId="5EB151EB">
      <w:pPr>
        <w:spacing w:line="560" w:lineRule="exact"/>
        <w:rPr>
          <w:rFonts w:hint="eastAsia"/>
        </w:rPr>
      </w:pPr>
    </w:p>
    <w:p w14:paraId="0CB2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陕西省核与辐射安全协会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B16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单位对贵协会章程的深入研读与审慎考量，郑重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提交入会申请，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承诺恪守协会章程规定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积极履行以下义务：</w:t>
      </w:r>
    </w:p>
    <w:p w14:paraId="13E52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（一）严格遵守协会章程，坚决执行本会各项决议，确保单位行为与协会宗旨高度一致；</w:t>
      </w:r>
    </w:p>
    <w:p w14:paraId="5F2ED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（二）积极响应协会号召，高效承办协会委托的各项任务，为协会发展贡献力量；</w:t>
      </w:r>
    </w:p>
    <w:p w14:paraId="67CEE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（三）热情参与协会组织的各类活动，促进交流，共同提升核与辐射安全领域专业水平；</w:t>
      </w:r>
    </w:p>
    <w:p w14:paraId="7C71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（四）及时向协会反馈行业动态，主动提供有价值的学术及技术信息资料，助力协会决策与研究；</w:t>
      </w:r>
    </w:p>
    <w:p w14:paraId="7E44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（五）按时足额交纳会费，以实际行动支持协会日常运营及长远发展。</w:t>
      </w:r>
    </w:p>
    <w:p w14:paraId="79D3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以批准为盼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B461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0E3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14340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1.法人登记证书</w:t>
      </w:r>
    </w:p>
    <w:p w14:paraId="7762C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2.相关资质证书</w:t>
      </w:r>
    </w:p>
    <w:p w14:paraId="02776E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申请单位（公章）：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2185C4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1D280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联系方式（电话及邮箱）：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6DD16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327" w:right="1519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CD6E9A2-DF2B-492A-BE81-EBD9284451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A171D2-F61C-4E23-94CC-98093C64EF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FE97A9-D533-4621-8BEA-CAEB4A4E52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86EBC"/>
    <w:rsid w:val="00B30A08"/>
    <w:rsid w:val="00BE0DCB"/>
    <w:rsid w:val="00E86EBC"/>
    <w:rsid w:val="00EC712D"/>
    <w:rsid w:val="0CC71661"/>
    <w:rsid w:val="33A71586"/>
    <w:rsid w:val="3C9506A5"/>
    <w:rsid w:val="3D197528"/>
    <w:rsid w:val="4C023251"/>
    <w:rsid w:val="4CDB22B3"/>
    <w:rsid w:val="50DE6667"/>
    <w:rsid w:val="51F83758"/>
    <w:rsid w:val="5BC528FD"/>
    <w:rsid w:val="5C200414"/>
    <w:rsid w:val="5FE13491"/>
    <w:rsid w:val="680227E3"/>
    <w:rsid w:val="6A2F228A"/>
    <w:rsid w:val="6C4E249B"/>
    <w:rsid w:val="771C07E8"/>
    <w:rsid w:val="7F645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318</Characters>
  <Lines>1</Lines>
  <Paragraphs>1</Paragraphs>
  <TotalTime>8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2021-03-01T03:24:00Z</dcterms:created>
  <dc:creator>DELL</dc:creator>
  <cp:lastModifiedBy>사랑</cp:lastModifiedBy>
  <cp:lastPrinted>2021-03-01T03:29:00Z</cp:lastPrinted>
  <dcterms:modified xsi:type="dcterms:W3CDTF">2025-04-28T02:19:11Z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eyJoZGlkIjoiOTdmZGNmNTVjMGNmZDVmYWIwODY5MjJmYzg5N2I0NGUiLCJ1c2VySWQiOiIxMTUyODA3ODIyIn0=</vt:lpwstr>
  </property>
  <property fmtid="{D5CDD505-2E9C-101B-9397-08002B2CF9AE}" pid="3" name="KSOProductBuildVer">
    <vt:lpwstr>2052-12.1.0.20305</vt:lpwstr>
  </property>
  <property fmtid="{D5CDD505-2E9C-101B-9397-08002B2CF9AE}" pid="4" name="ICV">
    <vt:lpwstr>D38EE9B5DF294DC1BB7674712CD74563_12</vt:lpwstr>
  </property>
</Properties>
</file>